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Ungifted</w:t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Assignment #6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 </w:t>
      </w:r>
      <w:r w:rsidDel="00000000" w:rsidR="00000000" w:rsidRPr="00000000">
        <w:rPr>
          <w:i w:val="1"/>
          <w:sz w:val="28"/>
          <w:szCs w:val="28"/>
          <w:rtl w:val="0"/>
        </w:rPr>
        <w:t xml:space="preserve">Unrepaired </w:t>
      </w:r>
      <w:r w:rsidDel="00000000" w:rsidR="00000000" w:rsidRPr="00000000">
        <w:rPr>
          <w:sz w:val="28"/>
          <w:szCs w:val="28"/>
          <w:rtl w:val="0"/>
        </w:rPr>
        <w:t xml:space="preserve">page 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 Using details from the text, explain why </w:t>
      </w:r>
      <w:r w:rsidDel="00000000" w:rsidR="00000000" w:rsidRPr="00000000">
        <w:rPr>
          <w:rtl w:val="0"/>
        </w:rPr>
        <w:t xml:space="preserve">Donovan was so upset by his Social Studies grade.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2. What pressure was Donovan feeling at home?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3. Using details from the text, describe what Donovan and the gifted students have in common.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4. Using details from the text, explain Donovan’s idea to keep the gifted students out of summer school.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