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Supergifted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Assignment #3</w:t>
      </w:r>
    </w:p>
    <w:p w:rsidR="00000000" w:rsidDel="00000000" w:rsidP="00000000" w:rsidRDefault="00000000" w:rsidRPr="00000000" w14:paraId="00000004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 </w:t>
      </w:r>
      <w:r w:rsidDel="00000000" w:rsidR="00000000" w:rsidRPr="00000000">
        <w:rPr>
          <w:sz w:val="28"/>
          <w:szCs w:val="28"/>
          <w:rtl w:val="0"/>
        </w:rPr>
        <w:t xml:space="preserve">Chapter 3</w:t>
      </w:r>
      <w:r w:rsidDel="00000000" w:rsidR="00000000" w:rsidRPr="00000000">
        <w:rPr>
          <w:i w:val="1"/>
          <w:sz w:val="28"/>
          <w:szCs w:val="28"/>
          <w:rtl w:val="0"/>
        </w:rPr>
        <w:t xml:space="preserve"> - Supercheerful </w:t>
      </w:r>
      <w:r w:rsidDel="00000000" w:rsidR="00000000" w:rsidRPr="00000000">
        <w:rPr>
          <w:sz w:val="28"/>
          <w:szCs w:val="28"/>
          <w:rtl w:val="0"/>
        </w:rPr>
        <w:t xml:space="preserve">and Chapter 4 </w:t>
      </w:r>
      <w:r w:rsidDel="00000000" w:rsidR="00000000" w:rsidRPr="00000000">
        <w:rPr>
          <w:i w:val="1"/>
          <w:sz w:val="28"/>
          <w:szCs w:val="28"/>
          <w:rtl w:val="0"/>
        </w:rPr>
        <w:t xml:space="preserve">Superathlete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How do Megan and Hashtag describe Noah</w:t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tblGridChange w:id="0">
          <w:tblGrid>
            <w:gridCol w:w="432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Megan’s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Hashtag’s description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why Ms. Torres thinks Noah will be good for the cheerleading squad.</w:t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what made Hashtag change his approach towards Noah.</w:t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