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Supergifted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Assignment #16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Read </w:t>
      </w:r>
      <w:r w:rsidDel="00000000" w:rsidR="00000000" w:rsidRPr="00000000">
        <w:rPr>
          <w:sz w:val="28"/>
          <w:szCs w:val="28"/>
          <w:rtl w:val="0"/>
        </w:rPr>
        <w:t xml:space="preserve">Chapter 25 - </w:t>
      </w:r>
      <w:r w:rsidDel="00000000" w:rsidR="00000000" w:rsidRPr="00000000">
        <w:rPr>
          <w:i w:val="1"/>
          <w:sz w:val="28"/>
          <w:szCs w:val="28"/>
          <w:rtl w:val="0"/>
        </w:rPr>
        <w:t xml:space="preserve">Superinnocent, </w:t>
      </w:r>
      <w:r w:rsidDel="00000000" w:rsidR="00000000" w:rsidRPr="00000000">
        <w:rPr>
          <w:sz w:val="28"/>
          <w:szCs w:val="28"/>
          <w:rtl w:val="0"/>
        </w:rPr>
        <w:t xml:space="preserve">Chapter 26 -</w:t>
      </w:r>
      <w:r w:rsidDel="00000000" w:rsidR="00000000" w:rsidRPr="00000000">
        <w:rPr>
          <w:i w:val="1"/>
          <w:sz w:val="28"/>
          <w:szCs w:val="28"/>
          <w:rtl w:val="0"/>
        </w:rPr>
        <w:t xml:space="preserve"> Superkicked</w:t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Chapter 27 - </w:t>
      </w:r>
      <w:r w:rsidDel="00000000" w:rsidR="00000000" w:rsidRPr="00000000">
        <w:rPr>
          <w:i w:val="1"/>
          <w:sz w:val="28"/>
          <w:szCs w:val="28"/>
          <w:rtl w:val="0"/>
        </w:rPr>
        <w:t xml:space="preserve">Supergifted, </w:t>
      </w:r>
      <w:r w:rsidDel="00000000" w:rsidR="00000000" w:rsidRPr="00000000">
        <w:rPr>
          <w:sz w:val="28"/>
          <w:szCs w:val="28"/>
          <w:rtl w:val="0"/>
        </w:rPr>
        <w:t xml:space="preserve">and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Chapter 28 -</w:t>
      </w:r>
      <w:r w:rsidDel="00000000" w:rsidR="00000000" w:rsidRPr="00000000">
        <w:rPr>
          <w:i w:val="1"/>
          <w:sz w:val="28"/>
          <w:szCs w:val="28"/>
          <w:rtl w:val="0"/>
        </w:rPr>
        <w:t xml:space="preserve"> Just Plain Super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Using details from the text, explain what the problem was with Heavy Metal.</w:t>
      </w:r>
    </w:p>
    <w:tbl>
      <w:tblPr>
        <w:tblStyle w:val="Table1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Using details from the text, explain Noah’s thinking about Megan’s change towards him.</w:t>
      </w:r>
    </w:p>
    <w:tbl>
      <w:tblPr>
        <w:tblStyle w:val="Table2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Using details from the text, explain what Noah means when he thinks that </w:t>
      </w:r>
      <w:r w:rsidDel="00000000" w:rsidR="00000000" w:rsidRPr="00000000">
        <w:rPr>
          <w:i w:val="1"/>
          <w:sz w:val="28"/>
          <w:szCs w:val="28"/>
          <w:rtl w:val="0"/>
        </w:rPr>
        <w:t xml:space="preserve">‘... the whole superkid episode had been hard on Donovan.’ </w:t>
      </w:r>
      <w:r w:rsidDel="00000000" w:rsidR="00000000" w:rsidRPr="00000000">
        <w:rPr>
          <w:sz w:val="28"/>
          <w:szCs w:val="28"/>
          <w:rtl w:val="0"/>
        </w:rPr>
        <w:t xml:space="preserve">on page 288.</w:t>
      </w:r>
    </w:p>
    <w:tbl>
      <w:tblPr>
        <w:tblStyle w:val="Table3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Using details from the text, explain how Donovan and Brad’s relationship has changed.</w:t>
      </w:r>
    </w:p>
    <w:tbl>
      <w:tblPr>
        <w:tblStyle w:val="Table4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