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#10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14 -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Superk.i.s.s.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things changed for Noah after he became famous.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the issues are with Heavy Metal.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predict what you think will happen because of Donovan’s conversation with Russ Trussman.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