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To Train Your Dragon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#3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Chapters 5 &amp; 6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Using details from the text, explain what Old Wrinkly is saying about the future.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Using details from the text, explain what advice Old Wrinkly gives Hiccup about training his dragon.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sz w:val="28"/>
          <w:szCs w:val="28"/>
          <w:rtl w:val="0"/>
        </w:rPr>
        <w:t xml:space="preserve">3. Using details from the text, explain w</w:t>
      </w:r>
      <w:r w:rsidDel="00000000" w:rsidR="00000000" w:rsidRPr="00000000">
        <w:rPr>
          <w:sz w:val="28"/>
          <w:szCs w:val="28"/>
          <w:rtl w:val="0"/>
        </w:rPr>
        <w:t xml:space="preserve">hy you think the author included chapter 6 in the story. Why is it important to the story?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