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How To Train Your Dragon</w:t>
      </w:r>
      <w:r w:rsidDel="00000000" w:rsidR="00000000" w:rsidRPr="00000000">
        <w:rPr>
          <w:sz w:val="28"/>
          <w:szCs w:val="28"/>
          <w:rtl w:val="0"/>
        </w:rPr>
        <w:t xml:space="preserve">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Assignment #10</w:t>
      </w:r>
    </w:p>
    <w:p w:rsidR="00000000" w:rsidDel="00000000" w:rsidP="00000000" w:rsidRDefault="00000000" w:rsidRPr="00000000" w14:paraId="00000003">
      <w:pPr>
        <w:jc w:val="center"/>
        <w:rPr/>
      </w:pPr>
      <w:r w:rsidDel="00000000" w:rsidR="00000000" w:rsidRPr="00000000">
        <w:rPr>
          <w:sz w:val="28"/>
          <w:szCs w:val="28"/>
          <w:rtl w:val="0"/>
        </w:rPr>
        <w:t xml:space="preserve">Chapters 16 &amp; 17</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Using details from the text, explain why at the end of chapter 15 Hiccup was concerned that he couldn’t hear anything. What had he been listening for? Why was it important?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Using details from the text, explain what the dragon's mission was in chapter 16.</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Using details from the text, explain the phrase, “by a thousand-to-one chance his shirt had caught on a spear…”.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Using details from the text, explain what Hiccup means when he says, </w:t>
      </w:r>
      <w:r w:rsidDel="00000000" w:rsidR="00000000" w:rsidRPr="00000000">
        <w:rPr>
          <w:i w:val="1"/>
          <w:rtl w:val="0"/>
        </w:rPr>
        <w:t xml:space="preserve">“Oh no! The Dragon’s digestion! It’s already working!”</w:t>
      </w:r>
      <w:r w:rsidDel="00000000" w:rsidR="00000000" w:rsidRPr="00000000">
        <w:rPr>
          <w:rtl w:val="0"/>
        </w:rPr>
        <w:t xml:space="preserve">.</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Using details from the text, predict what you think will happen to Hiccup in chapter 18.</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